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476" w:rsidRDefault="00163780">
      <w:pPr>
        <w:pStyle w:val="a3"/>
        <w:pBdr>
          <w:bottom w:val="single" w:sz="36" w:space="1" w:color="auto"/>
        </w:pBdr>
        <w:ind w:firstLine="0"/>
        <w:jc w:val="center"/>
        <w:rPr>
          <w:b/>
          <w:sz w:val="36"/>
        </w:rPr>
      </w:pPr>
      <w:r>
        <w:rPr>
          <w:noProof/>
        </w:rPr>
        <w:drawing>
          <wp:inline distT="0" distB="0" distL="0" distR="0">
            <wp:extent cx="762000" cy="971550"/>
            <wp:effectExtent l="19050" t="0" r="0" b="0"/>
            <wp:docPr id="1" name="Рисунок 1" descr="Воскресенский (черно-бел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скресенский (черно-белый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73A0">
        <w:rPr>
          <w:sz w:val="32"/>
        </w:rPr>
        <w:br/>
      </w:r>
      <w:r w:rsidR="00447476">
        <w:rPr>
          <w:b/>
          <w:sz w:val="36"/>
        </w:rPr>
        <w:t>АДМИНИСТРАЦИЯ</w:t>
      </w:r>
    </w:p>
    <w:p w:rsidR="00B973A0" w:rsidRDefault="00B973A0">
      <w:pPr>
        <w:pStyle w:val="a3"/>
        <w:pBdr>
          <w:bottom w:val="single" w:sz="36" w:space="1" w:color="auto"/>
        </w:pBdr>
        <w:ind w:firstLine="0"/>
        <w:jc w:val="center"/>
        <w:rPr>
          <w:b/>
        </w:rPr>
      </w:pPr>
      <w:r>
        <w:rPr>
          <w:b/>
        </w:rPr>
        <w:t>ВОСКРЕСЕНСКОГО МУНИЦИПАЛЬНОГО РАЙОНА</w:t>
      </w:r>
      <w:r>
        <w:rPr>
          <w:b/>
        </w:rPr>
        <w:br/>
        <w:t xml:space="preserve"> САРАТОВСКОЙ ОБЛАСТИ</w:t>
      </w:r>
    </w:p>
    <w:tbl>
      <w:tblPr>
        <w:tblW w:w="0" w:type="auto"/>
        <w:tblInd w:w="70" w:type="dxa"/>
        <w:tblBorders>
          <w:top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973A0">
        <w:trPr>
          <w:cantSplit/>
        </w:trPr>
        <w:tc>
          <w:tcPr>
            <w:tcW w:w="9639" w:type="dxa"/>
          </w:tcPr>
          <w:p w:rsidR="00B973A0" w:rsidRDefault="009574E0">
            <w:pPr>
              <w:spacing w:before="720" w:after="480"/>
              <w:jc w:val="center"/>
              <w:rPr>
                <w:b/>
                <w:sz w:val="44"/>
              </w:rPr>
            </w:pPr>
            <w:r>
              <w:rPr>
                <w:b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4772025</wp:posOffset>
                      </wp:positionH>
                      <wp:positionV relativeFrom="paragraph">
                        <wp:posOffset>165100</wp:posOffset>
                      </wp:positionV>
                      <wp:extent cx="1188720" cy="457200"/>
                      <wp:effectExtent l="5080" t="13970" r="6350" b="508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72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73A0" w:rsidRDefault="00B973A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75.75pt;margin-top:13pt;width:93.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" o:allowincell="f" strokecolor="white">
                      <v:textbox>
                        <w:txbxContent>
                          <w:p w:rsidR="00B973A0" w:rsidRDefault="00B973A0"/>
                        </w:txbxContent>
                      </v:textbox>
                    </v:shape>
                  </w:pict>
                </mc:Fallback>
              </mc:AlternateContent>
            </w:r>
            <w:r w:rsidR="001F4928">
              <w:rPr>
                <w:b/>
                <w:noProof/>
                <w:sz w:val="44"/>
              </w:rPr>
              <w:t>ПОСТАНОВЛЕНИЕ</w:t>
            </w:r>
          </w:p>
          <w:p w:rsidR="00B973A0" w:rsidRDefault="00B973A0">
            <w:pPr>
              <w:tabs>
                <w:tab w:val="right" w:pos="9356"/>
              </w:tabs>
              <w:jc w:val="both"/>
            </w:pPr>
            <w:r>
              <w:t xml:space="preserve"> От </w:t>
            </w:r>
            <w:r w:rsidR="001E3EB8">
              <w:t xml:space="preserve"> </w:t>
            </w:r>
            <w:r w:rsidR="006B2D56">
              <w:t>27 декабря 2022г</w:t>
            </w:r>
            <w:r w:rsidR="001E3EB8">
              <w:t xml:space="preserve">                                                                                </w:t>
            </w:r>
            <w:r>
              <w:t>№</w:t>
            </w:r>
            <w:r w:rsidR="00C60607">
              <w:t xml:space="preserve"> </w:t>
            </w:r>
            <w:r w:rsidR="006B2D56">
              <w:t>66</w:t>
            </w:r>
            <w:r w:rsidR="0072726D">
              <w:t>-н</w:t>
            </w:r>
            <w:r>
              <w:tab/>
            </w:r>
          </w:p>
          <w:p w:rsidR="00B973A0" w:rsidRDefault="00B973A0">
            <w:pPr>
              <w:tabs>
                <w:tab w:val="right" w:pos="9356"/>
              </w:tabs>
              <w:jc w:val="center"/>
            </w:pPr>
            <w:r>
              <w:t>с. Воскресенское</w:t>
            </w:r>
          </w:p>
          <w:p w:rsidR="00B973A0" w:rsidRDefault="00B973A0">
            <w:pPr>
              <w:pStyle w:val="a3"/>
              <w:tabs>
                <w:tab w:val="left" w:pos="3190"/>
              </w:tabs>
              <w:spacing w:before="240" w:after="0"/>
              <w:ind w:left="1205" w:hanging="1205"/>
              <w:jc w:val="center"/>
              <w:rPr>
                <w:sz w:val="20"/>
              </w:rPr>
            </w:pPr>
          </w:p>
        </w:tc>
      </w:tr>
    </w:tbl>
    <w:p w:rsidR="00566C35" w:rsidRDefault="00566C35" w:rsidP="00566C35">
      <w:pPr>
        <w:pStyle w:val="2"/>
        <w:shd w:val="clear" w:color="auto" w:fill="auto"/>
        <w:tabs>
          <w:tab w:val="left" w:pos="837"/>
        </w:tabs>
        <w:spacing w:line="274" w:lineRule="exact"/>
        <w:ind w:left="40" w:right="40"/>
        <w:rPr>
          <w:rFonts w:ascii="Times New Roman" w:hAnsi="Times New Roman" w:cs="Times New Roman"/>
          <w:b/>
          <w:sz w:val="24"/>
          <w:szCs w:val="28"/>
        </w:rPr>
      </w:pPr>
      <w:r w:rsidRPr="00B65F29">
        <w:rPr>
          <w:rFonts w:ascii="Times New Roman" w:hAnsi="Times New Roman" w:cs="Times New Roman"/>
          <w:b/>
          <w:sz w:val="24"/>
          <w:szCs w:val="28"/>
        </w:rPr>
        <w:t xml:space="preserve">О внесении изменений </w:t>
      </w:r>
      <w:r w:rsidR="00A9347B">
        <w:rPr>
          <w:rFonts w:ascii="Times New Roman" w:hAnsi="Times New Roman" w:cs="Times New Roman"/>
          <w:b/>
          <w:sz w:val="24"/>
          <w:szCs w:val="28"/>
        </w:rPr>
        <w:t xml:space="preserve">в муниципальную программу </w:t>
      </w:r>
      <w:r w:rsidRPr="00B65F29">
        <w:rPr>
          <w:rFonts w:ascii="Times New Roman" w:hAnsi="Times New Roman" w:cs="Times New Roman"/>
          <w:b/>
          <w:sz w:val="24"/>
          <w:szCs w:val="28"/>
        </w:rPr>
        <w:t>«</w:t>
      </w:r>
      <w:r w:rsidR="00A9347B" w:rsidRPr="00B65F29">
        <w:rPr>
          <w:rFonts w:ascii="Times New Roman" w:hAnsi="Times New Roman" w:cs="Times New Roman"/>
          <w:b/>
          <w:sz w:val="24"/>
          <w:szCs w:val="28"/>
        </w:rPr>
        <w:t>«Развитие местного самоуправления в Воскресенском муниципальном районе Саратов</w:t>
      </w:r>
      <w:r w:rsidR="00A9347B">
        <w:rPr>
          <w:rFonts w:ascii="Times New Roman" w:hAnsi="Times New Roman" w:cs="Times New Roman"/>
          <w:b/>
          <w:sz w:val="24"/>
          <w:szCs w:val="28"/>
        </w:rPr>
        <w:t xml:space="preserve">ской области на 2021- 2023 гг.», утвержденную постановлением администрации Воскресенского муниципального района № 61-н от 07.12.2020г. </w:t>
      </w:r>
    </w:p>
    <w:p w:rsidR="00A9347B" w:rsidRDefault="00A9347B" w:rsidP="00566C35">
      <w:pPr>
        <w:pStyle w:val="2"/>
        <w:shd w:val="clear" w:color="auto" w:fill="auto"/>
        <w:tabs>
          <w:tab w:val="left" w:pos="837"/>
        </w:tabs>
        <w:spacing w:line="274" w:lineRule="exact"/>
        <w:ind w:left="40" w:right="40"/>
        <w:rPr>
          <w:rFonts w:ascii="Times New Roman" w:hAnsi="Times New Roman" w:cs="Times New Roman"/>
          <w:sz w:val="28"/>
          <w:szCs w:val="28"/>
        </w:rPr>
      </w:pPr>
    </w:p>
    <w:p w:rsidR="00566C35" w:rsidRDefault="00566C35" w:rsidP="00566C35">
      <w:pPr>
        <w:pStyle w:val="2"/>
        <w:shd w:val="clear" w:color="auto" w:fill="auto"/>
        <w:tabs>
          <w:tab w:val="left" w:pos="837"/>
        </w:tabs>
        <w:spacing w:line="240" w:lineRule="auto"/>
        <w:ind w:left="40" w:right="40"/>
        <w:rPr>
          <w:rFonts w:ascii="Times New Roman" w:hAnsi="Times New Roman" w:cs="Times New Roman"/>
          <w:spacing w:val="-8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</w:t>
      </w:r>
      <w:r w:rsidRPr="002C30B9">
        <w:rPr>
          <w:rFonts w:ascii="Times New Roman" w:hAnsi="Times New Roman" w:cs="Times New Roman"/>
          <w:sz w:val="28"/>
        </w:rPr>
        <w:t>Федерального закона от 06 октября 2003 года №131-ФЗ «Об общих принципах организации местного самоуправления в Российской Федерации», Устава Воскресенского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Саратовской области, в целях </w:t>
      </w:r>
      <w:r>
        <w:rPr>
          <w:rFonts w:ascii="Times New Roman" w:hAnsi="Times New Roman" w:cs="Times New Roman"/>
          <w:sz w:val="28"/>
        </w:rPr>
        <w:t>содействия</w:t>
      </w:r>
      <w:r w:rsidRPr="002C30B9">
        <w:rPr>
          <w:rFonts w:ascii="Times New Roman" w:hAnsi="Times New Roman" w:cs="Times New Roman"/>
          <w:sz w:val="28"/>
        </w:rPr>
        <w:t xml:space="preserve"> органам местного </w:t>
      </w:r>
      <w:r w:rsidRPr="002C30B9">
        <w:rPr>
          <w:rFonts w:ascii="Times New Roman" w:hAnsi="Times New Roman" w:cs="Times New Roman"/>
          <w:spacing w:val="-8"/>
          <w:sz w:val="28"/>
        </w:rPr>
        <w:t xml:space="preserve">самоуправления в реализации </w:t>
      </w:r>
      <w:r>
        <w:rPr>
          <w:rFonts w:ascii="Times New Roman" w:hAnsi="Times New Roman" w:cs="Times New Roman"/>
          <w:spacing w:val="-8"/>
          <w:sz w:val="28"/>
        </w:rPr>
        <w:t xml:space="preserve">их </w:t>
      </w:r>
      <w:r w:rsidRPr="002C30B9">
        <w:rPr>
          <w:rFonts w:ascii="Times New Roman" w:hAnsi="Times New Roman" w:cs="Times New Roman"/>
          <w:spacing w:val="-8"/>
          <w:sz w:val="28"/>
        </w:rPr>
        <w:t>полномочий, определенных</w:t>
      </w:r>
      <w:r w:rsidRPr="002C30B9">
        <w:rPr>
          <w:rFonts w:ascii="Times New Roman" w:hAnsi="Times New Roman" w:cs="Times New Roman"/>
          <w:sz w:val="28"/>
        </w:rPr>
        <w:t xml:space="preserve"> </w:t>
      </w:r>
      <w:r w:rsidRPr="002C30B9">
        <w:rPr>
          <w:rFonts w:ascii="Times New Roman" w:hAnsi="Times New Roman" w:cs="Times New Roman"/>
          <w:spacing w:val="-10"/>
          <w:sz w:val="28"/>
        </w:rPr>
        <w:t>законодательством, повышении качества и эффективности</w:t>
      </w:r>
      <w:r w:rsidRPr="002C30B9">
        <w:rPr>
          <w:rFonts w:ascii="Times New Roman" w:hAnsi="Times New Roman" w:cs="Times New Roman"/>
          <w:sz w:val="28"/>
        </w:rPr>
        <w:t xml:space="preserve"> </w:t>
      </w:r>
      <w:r w:rsidRPr="002C30B9">
        <w:rPr>
          <w:rFonts w:ascii="Times New Roman" w:hAnsi="Times New Roman" w:cs="Times New Roman"/>
          <w:spacing w:val="-8"/>
          <w:sz w:val="28"/>
        </w:rPr>
        <w:t>административно-управленческих процессов</w:t>
      </w:r>
    </w:p>
    <w:p w:rsidR="00566C35" w:rsidRPr="001C5DB4" w:rsidRDefault="00566C35" w:rsidP="00566C35">
      <w:pPr>
        <w:pStyle w:val="2"/>
        <w:shd w:val="clear" w:color="auto" w:fill="auto"/>
        <w:tabs>
          <w:tab w:val="left" w:pos="837"/>
        </w:tabs>
        <w:spacing w:line="240" w:lineRule="auto"/>
        <w:ind w:left="40" w:right="40"/>
        <w:rPr>
          <w:rFonts w:ascii="Times New Roman" w:hAnsi="Times New Roman" w:cs="Times New Roman"/>
          <w:spacing w:val="-8"/>
          <w:sz w:val="28"/>
        </w:rPr>
      </w:pPr>
    </w:p>
    <w:p w:rsidR="00566C35" w:rsidRDefault="00566C35" w:rsidP="00566C35">
      <w:pPr>
        <w:pStyle w:val="2"/>
        <w:shd w:val="clear" w:color="auto" w:fill="auto"/>
        <w:tabs>
          <w:tab w:val="left" w:pos="837"/>
        </w:tabs>
        <w:spacing w:line="240" w:lineRule="auto"/>
        <w:ind w:left="40"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66C35" w:rsidRDefault="00566C35" w:rsidP="00566C35">
      <w:pPr>
        <w:pStyle w:val="2"/>
        <w:shd w:val="clear" w:color="auto" w:fill="auto"/>
        <w:tabs>
          <w:tab w:val="left" w:pos="837"/>
        </w:tabs>
        <w:spacing w:line="240" w:lineRule="auto"/>
        <w:ind w:left="40" w:right="40"/>
        <w:rPr>
          <w:rFonts w:ascii="Times New Roman" w:hAnsi="Times New Roman" w:cs="Times New Roman"/>
          <w:sz w:val="28"/>
          <w:szCs w:val="28"/>
        </w:rPr>
      </w:pPr>
    </w:p>
    <w:p w:rsidR="00566C35" w:rsidRDefault="00A9347B" w:rsidP="00A9347B">
      <w:pPr>
        <w:pStyle w:val="2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left="0" w:right="4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9347B">
        <w:rPr>
          <w:rFonts w:ascii="Times New Roman" w:hAnsi="Times New Roman" w:cs="Times New Roman"/>
          <w:sz w:val="28"/>
          <w:szCs w:val="28"/>
        </w:rPr>
        <w:t xml:space="preserve"> муниципальную программу ««Развитие местного самоуправления в Воскресенском муниципальном районе Саратовской области на 2021- 2023 гг.»</w:t>
      </w:r>
      <w:r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A9347B" w:rsidRDefault="004D1B75" w:rsidP="00A74B15">
      <w:pPr>
        <w:pStyle w:val="2"/>
        <w:numPr>
          <w:ilvl w:val="1"/>
          <w:numId w:val="2"/>
        </w:numPr>
        <w:shd w:val="clear" w:color="auto" w:fill="auto"/>
        <w:tabs>
          <w:tab w:val="left" w:pos="0"/>
        </w:tabs>
        <w:spacing w:line="240" w:lineRule="auto"/>
        <w:ind w:left="0" w:right="4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4B15">
        <w:rPr>
          <w:rFonts w:ascii="Times New Roman" w:hAnsi="Times New Roman" w:cs="Times New Roman"/>
          <w:sz w:val="28"/>
          <w:szCs w:val="28"/>
        </w:rPr>
        <w:t>В Паспорте Муниципальной программы в разделе «Расходы» по строке 202</w:t>
      </w:r>
      <w:r w:rsidR="001E3EB8">
        <w:rPr>
          <w:rFonts w:ascii="Times New Roman" w:hAnsi="Times New Roman" w:cs="Times New Roman"/>
          <w:sz w:val="28"/>
          <w:szCs w:val="28"/>
        </w:rPr>
        <w:t>2</w:t>
      </w:r>
      <w:r w:rsidR="00A74B15">
        <w:rPr>
          <w:rFonts w:ascii="Times New Roman" w:hAnsi="Times New Roman" w:cs="Times New Roman"/>
          <w:sz w:val="28"/>
          <w:szCs w:val="28"/>
        </w:rPr>
        <w:t>г цифру «</w:t>
      </w:r>
      <w:r w:rsidR="001E3EB8">
        <w:rPr>
          <w:rFonts w:ascii="Times New Roman" w:hAnsi="Times New Roman" w:cs="Times New Roman"/>
          <w:sz w:val="28"/>
          <w:szCs w:val="28"/>
        </w:rPr>
        <w:t>750,0</w:t>
      </w:r>
      <w:r w:rsidR="00A74B15">
        <w:rPr>
          <w:rFonts w:ascii="Times New Roman" w:hAnsi="Times New Roman" w:cs="Times New Roman"/>
          <w:sz w:val="28"/>
          <w:szCs w:val="28"/>
        </w:rPr>
        <w:t>» заменить цифрой «</w:t>
      </w:r>
      <w:r w:rsidR="001E3EB8">
        <w:rPr>
          <w:rFonts w:ascii="Times New Roman" w:hAnsi="Times New Roman" w:cs="Times New Roman"/>
          <w:sz w:val="28"/>
          <w:szCs w:val="28"/>
        </w:rPr>
        <w:t>805,0</w:t>
      </w:r>
      <w:r w:rsidR="00A74B15">
        <w:rPr>
          <w:rFonts w:ascii="Times New Roman" w:hAnsi="Times New Roman" w:cs="Times New Roman"/>
          <w:sz w:val="28"/>
          <w:szCs w:val="28"/>
        </w:rPr>
        <w:t>», по строке «Всего» цифру «</w:t>
      </w:r>
      <w:r w:rsidR="001E3EB8">
        <w:rPr>
          <w:rFonts w:ascii="Times New Roman" w:hAnsi="Times New Roman" w:cs="Times New Roman"/>
          <w:sz w:val="28"/>
          <w:szCs w:val="28"/>
        </w:rPr>
        <w:t>2545,3</w:t>
      </w:r>
      <w:r w:rsidR="00A74B15">
        <w:rPr>
          <w:rFonts w:ascii="Times New Roman" w:hAnsi="Times New Roman" w:cs="Times New Roman"/>
          <w:sz w:val="28"/>
          <w:szCs w:val="28"/>
        </w:rPr>
        <w:t>» заменить цифрой «</w:t>
      </w:r>
      <w:r w:rsidR="00D85F4F">
        <w:rPr>
          <w:rFonts w:ascii="Times New Roman" w:hAnsi="Times New Roman" w:cs="Times New Roman"/>
          <w:sz w:val="28"/>
          <w:szCs w:val="28"/>
        </w:rPr>
        <w:t xml:space="preserve"> </w:t>
      </w:r>
      <w:r w:rsidR="001E3EB8">
        <w:rPr>
          <w:rFonts w:ascii="Times New Roman" w:hAnsi="Times New Roman" w:cs="Times New Roman"/>
          <w:sz w:val="28"/>
          <w:szCs w:val="28"/>
        </w:rPr>
        <w:t>2600,3</w:t>
      </w:r>
      <w:r w:rsidR="00A74B15">
        <w:rPr>
          <w:rFonts w:ascii="Times New Roman" w:hAnsi="Times New Roman" w:cs="Times New Roman"/>
          <w:sz w:val="28"/>
          <w:szCs w:val="28"/>
        </w:rPr>
        <w:t>»;</w:t>
      </w:r>
    </w:p>
    <w:p w:rsidR="00A74B15" w:rsidRDefault="004D1B75" w:rsidP="00A74B15">
      <w:pPr>
        <w:ind w:firstLine="709"/>
        <w:jc w:val="both"/>
        <w:rPr>
          <w:color w:val="000000"/>
        </w:rPr>
      </w:pPr>
      <w:r>
        <w:rPr>
          <w:sz w:val="28"/>
          <w:szCs w:val="28"/>
        </w:rPr>
        <w:t>-</w:t>
      </w:r>
      <w:r w:rsidR="00A74B15">
        <w:rPr>
          <w:sz w:val="28"/>
          <w:szCs w:val="28"/>
        </w:rPr>
        <w:t>Раздел 4 «Ресурсное обеспечение программы» изложить в новой редакции:</w:t>
      </w:r>
      <w:r w:rsidR="00A74B15" w:rsidRPr="00A74B15">
        <w:rPr>
          <w:color w:val="000000"/>
        </w:rPr>
        <w:t xml:space="preserve"> </w:t>
      </w:r>
    </w:p>
    <w:p w:rsidR="00A74B15" w:rsidRPr="00A74B15" w:rsidRDefault="00A74B15" w:rsidP="00A74B15">
      <w:pPr>
        <w:ind w:firstLine="709"/>
        <w:jc w:val="both"/>
        <w:rPr>
          <w:color w:val="000000"/>
          <w:sz w:val="28"/>
        </w:rPr>
      </w:pPr>
      <w:r>
        <w:rPr>
          <w:color w:val="000000"/>
        </w:rPr>
        <w:t>«</w:t>
      </w:r>
      <w:r w:rsidRPr="00A74B15">
        <w:rPr>
          <w:color w:val="000000"/>
          <w:sz w:val="28"/>
        </w:rPr>
        <w:t>Источником обеспечения Программы являются средства районного бюджета.</w:t>
      </w:r>
    </w:p>
    <w:p w:rsidR="00A74B15" w:rsidRPr="00A74B15" w:rsidRDefault="00A74B15" w:rsidP="00A74B15">
      <w:pPr>
        <w:ind w:firstLine="720"/>
        <w:jc w:val="both"/>
        <w:rPr>
          <w:color w:val="000000"/>
          <w:sz w:val="28"/>
        </w:rPr>
      </w:pPr>
      <w:r w:rsidRPr="00A74B15">
        <w:rPr>
          <w:color w:val="000000"/>
          <w:sz w:val="28"/>
        </w:rPr>
        <w:t>Общий объем финансового обесп</w:t>
      </w:r>
      <w:r w:rsidR="006B2D56">
        <w:rPr>
          <w:color w:val="000000"/>
          <w:sz w:val="28"/>
        </w:rPr>
        <w:t xml:space="preserve">ечения мероприятий Программы – </w:t>
      </w:r>
      <w:r w:rsidR="001E3EB8">
        <w:rPr>
          <w:color w:val="000000"/>
          <w:sz w:val="28"/>
        </w:rPr>
        <w:t>2600</w:t>
      </w:r>
      <w:r w:rsidR="00D81854">
        <w:rPr>
          <w:color w:val="000000"/>
          <w:sz w:val="28"/>
        </w:rPr>
        <w:t>,3</w:t>
      </w:r>
      <w:r w:rsidRPr="00A74B15">
        <w:rPr>
          <w:color w:val="000000"/>
          <w:sz w:val="28"/>
        </w:rPr>
        <w:t xml:space="preserve"> тыс. рублей </w:t>
      </w:r>
    </w:p>
    <w:p w:rsidR="00A74B15" w:rsidRPr="00A74B15" w:rsidRDefault="00A74B15" w:rsidP="00A74B15">
      <w:pPr>
        <w:ind w:firstLine="720"/>
        <w:jc w:val="both"/>
        <w:rPr>
          <w:color w:val="000000"/>
          <w:sz w:val="28"/>
        </w:rPr>
      </w:pPr>
      <w:r w:rsidRPr="00A74B15">
        <w:rPr>
          <w:color w:val="000000"/>
          <w:sz w:val="28"/>
        </w:rPr>
        <w:t xml:space="preserve">на 2021 год – </w:t>
      </w:r>
      <w:r w:rsidR="00D85F4F">
        <w:rPr>
          <w:color w:val="000000"/>
          <w:sz w:val="28"/>
        </w:rPr>
        <w:t>1030,3</w:t>
      </w:r>
      <w:r w:rsidRPr="00A74B15">
        <w:rPr>
          <w:color w:val="000000"/>
          <w:sz w:val="28"/>
        </w:rPr>
        <w:t xml:space="preserve"> тыс. рублей  </w:t>
      </w:r>
    </w:p>
    <w:p w:rsidR="00A74B15" w:rsidRPr="00A74B15" w:rsidRDefault="00A74B15" w:rsidP="00A74B15">
      <w:pPr>
        <w:ind w:firstLine="720"/>
        <w:jc w:val="both"/>
        <w:rPr>
          <w:color w:val="000000"/>
          <w:sz w:val="28"/>
        </w:rPr>
      </w:pPr>
      <w:r w:rsidRPr="00A74B15">
        <w:rPr>
          <w:color w:val="000000"/>
          <w:sz w:val="28"/>
        </w:rPr>
        <w:t>на 2022 год –</w:t>
      </w:r>
      <w:r w:rsidR="001E3EB8">
        <w:rPr>
          <w:color w:val="000000"/>
          <w:sz w:val="28"/>
        </w:rPr>
        <w:t>805</w:t>
      </w:r>
      <w:r w:rsidRPr="00A74B15">
        <w:rPr>
          <w:color w:val="000000"/>
          <w:sz w:val="28"/>
        </w:rPr>
        <w:t xml:space="preserve">,0 тыс. рублей </w:t>
      </w:r>
    </w:p>
    <w:p w:rsidR="00A74B15" w:rsidRPr="00A74B15" w:rsidRDefault="00A74B15" w:rsidP="00A74B15">
      <w:pPr>
        <w:ind w:firstLine="720"/>
        <w:jc w:val="both"/>
        <w:rPr>
          <w:color w:val="000000"/>
          <w:sz w:val="28"/>
        </w:rPr>
      </w:pPr>
      <w:r w:rsidRPr="00A74B15">
        <w:rPr>
          <w:color w:val="000000"/>
          <w:sz w:val="28"/>
        </w:rPr>
        <w:t xml:space="preserve">на 2023 год – 765,0 </w:t>
      </w:r>
      <w:r>
        <w:rPr>
          <w:color w:val="000000"/>
          <w:sz w:val="28"/>
        </w:rPr>
        <w:t>тыс. рублей»</w:t>
      </w:r>
    </w:p>
    <w:p w:rsidR="00A74B15" w:rsidRPr="004D1B75" w:rsidRDefault="004D1B75" w:rsidP="003E739C">
      <w:pPr>
        <w:ind w:firstLine="708"/>
        <w:jc w:val="both"/>
        <w:rPr>
          <w:sz w:val="28"/>
          <w:szCs w:val="20"/>
        </w:rPr>
      </w:pPr>
      <w:r>
        <w:rPr>
          <w:sz w:val="28"/>
          <w:szCs w:val="28"/>
        </w:rPr>
        <w:lastRenderedPageBreak/>
        <w:t>1.2. Приложение 1 к муниципальной программе «</w:t>
      </w:r>
      <w:r w:rsidRPr="004D1B75">
        <w:rPr>
          <w:sz w:val="28"/>
          <w:szCs w:val="20"/>
        </w:rPr>
        <w:t>Перечень мероприятий муниципальной программы "Развитие местного самоуправления Воскресенского муниципального района на 2021 - 2023 годы»</w:t>
      </w:r>
      <w:r>
        <w:rPr>
          <w:sz w:val="28"/>
          <w:szCs w:val="20"/>
        </w:rPr>
        <w:t xml:space="preserve"> изложить в новой редакции, согласно приложению к настоящему постановлению.</w:t>
      </w:r>
    </w:p>
    <w:p w:rsidR="00566C35" w:rsidRPr="004525A3" w:rsidRDefault="00566C35" w:rsidP="004D1B75">
      <w:pPr>
        <w:pStyle w:val="2"/>
        <w:shd w:val="clear" w:color="auto" w:fill="auto"/>
        <w:tabs>
          <w:tab w:val="left" w:pos="837"/>
        </w:tabs>
        <w:spacing w:line="240" w:lineRule="auto"/>
        <w:ind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739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3E73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25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525A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66C35" w:rsidRDefault="00566C35" w:rsidP="004D1B75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739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700206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постановление вступает в силу со дня опубликования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566C35" w:rsidRPr="00700206" w:rsidRDefault="00566C35" w:rsidP="004D1B75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газете «Наша жизнь» и подлежит размещению на официальном сайте администрации Воскресенского муниципального района Саратовской области</w:t>
      </w:r>
    </w:p>
    <w:p w:rsidR="00566C35" w:rsidRDefault="00566C35" w:rsidP="004D1B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6C35" w:rsidRDefault="00566C35" w:rsidP="00566C35">
      <w:pPr>
        <w:rPr>
          <w:sz w:val="28"/>
          <w:szCs w:val="28"/>
        </w:rPr>
      </w:pPr>
    </w:p>
    <w:p w:rsidR="00566C35" w:rsidRDefault="00566C35" w:rsidP="00566C3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3347C0">
        <w:rPr>
          <w:sz w:val="28"/>
          <w:szCs w:val="28"/>
        </w:rPr>
        <w:t>лав</w:t>
      </w:r>
      <w:r>
        <w:rPr>
          <w:sz w:val="28"/>
          <w:szCs w:val="28"/>
        </w:rPr>
        <w:t>а Воскресенского</w:t>
      </w:r>
    </w:p>
    <w:p w:rsidR="00566C35" w:rsidRDefault="00566C35" w:rsidP="00566C35">
      <w:pPr>
        <w:rPr>
          <w:sz w:val="28"/>
          <w:szCs w:val="28"/>
        </w:rPr>
      </w:pPr>
      <w:r w:rsidRPr="003347C0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566C35" w:rsidRDefault="004D539B" w:rsidP="00302166">
      <w:pPr>
        <w:rPr>
          <w:sz w:val="28"/>
          <w:szCs w:val="28"/>
        </w:rPr>
        <w:sectPr w:rsidR="00566C35" w:rsidSect="004D1B75">
          <w:footerReference w:type="default" r:id="rId10"/>
          <w:pgSz w:w="11906" w:h="16838"/>
          <w:pgMar w:top="426" w:right="850" w:bottom="851" w:left="1418" w:header="708" w:footer="708" w:gutter="0"/>
          <w:cols w:space="708"/>
          <w:docGrid w:linePitch="360"/>
        </w:sectPr>
      </w:pPr>
      <w:r>
        <w:rPr>
          <w:sz w:val="28"/>
          <w:szCs w:val="28"/>
        </w:rPr>
        <w:t>Саратовской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Д.В. Павлов</w:t>
      </w:r>
      <w:r w:rsidR="006B2D56">
        <w:rPr>
          <w:sz w:val="28"/>
          <w:szCs w:val="28"/>
        </w:rPr>
        <w:t xml:space="preserve"> </w:t>
      </w:r>
    </w:p>
    <w:p w:rsidR="00566C35" w:rsidRPr="00F54DA3" w:rsidRDefault="00566C35" w:rsidP="005F5562">
      <w:pPr>
        <w:rPr>
          <w:sz w:val="16"/>
          <w:szCs w:val="20"/>
        </w:rPr>
      </w:pPr>
    </w:p>
    <w:p w:rsidR="004D1B75" w:rsidRPr="00B15153" w:rsidRDefault="004D1B75" w:rsidP="004D1B75">
      <w:pPr>
        <w:jc w:val="right"/>
        <w:rPr>
          <w:sz w:val="20"/>
        </w:rPr>
      </w:pPr>
      <w:r>
        <w:rPr>
          <w:sz w:val="28"/>
          <w:szCs w:val="28"/>
        </w:rPr>
        <w:t xml:space="preserve"> </w:t>
      </w:r>
      <w:r w:rsidRPr="00B15153">
        <w:rPr>
          <w:sz w:val="20"/>
        </w:rPr>
        <w:t>Приложение 1</w:t>
      </w:r>
    </w:p>
    <w:p w:rsidR="004D1B75" w:rsidRPr="00B15153" w:rsidRDefault="004D1B75" w:rsidP="004D1B75">
      <w:pPr>
        <w:jc w:val="right"/>
        <w:rPr>
          <w:sz w:val="20"/>
        </w:rPr>
      </w:pPr>
      <w:r w:rsidRPr="00B15153">
        <w:rPr>
          <w:sz w:val="20"/>
        </w:rPr>
        <w:t xml:space="preserve">К муниципальной Программе </w:t>
      </w:r>
    </w:p>
    <w:p w:rsidR="004D1B75" w:rsidRPr="00B15153" w:rsidRDefault="004D1B75" w:rsidP="004D1B75">
      <w:pPr>
        <w:jc w:val="right"/>
        <w:rPr>
          <w:sz w:val="20"/>
          <w:szCs w:val="20"/>
        </w:rPr>
      </w:pPr>
      <w:r w:rsidRPr="00B15153">
        <w:rPr>
          <w:sz w:val="20"/>
          <w:szCs w:val="20"/>
        </w:rPr>
        <w:t xml:space="preserve">"Развитие местного самоуправления </w:t>
      </w:r>
    </w:p>
    <w:p w:rsidR="004D1B75" w:rsidRPr="00B15153" w:rsidRDefault="004D1B75" w:rsidP="004D1B75">
      <w:pPr>
        <w:jc w:val="right"/>
        <w:rPr>
          <w:sz w:val="20"/>
          <w:szCs w:val="20"/>
        </w:rPr>
      </w:pPr>
      <w:r w:rsidRPr="00B15153">
        <w:rPr>
          <w:sz w:val="20"/>
          <w:szCs w:val="20"/>
        </w:rPr>
        <w:t>Воскресенского муниципального района на 2021 - 2023 годы»</w:t>
      </w:r>
    </w:p>
    <w:p w:rsidR="004D1B75" w:rsidRDefault="004D1B75" w:rsidP="004D1B75"/>
    <w:p w:rsidR="004D1B75" w:rsidRDefault="004D1B75" w:rsidP="004D1B7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Перечень мероприятий муниципальной программы "Развитие местного самоуправления </w:t>
      </w:r>
    </w:p>
    <w:p w:rsidR="004D1B75" w:rsidRDefault="004D1B75" w:rsidP="004D1B7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Воскресенского муниципального района на 2021 - 2023 годы»</w:t>
      </w:r>
    </w:p>
    <w:p w:rsidR="004D1B75" w:rsidRDefault="004D1B75" w:rsidP="004D1B75">
      <w:pPr>
        <w:jc w:val="center"/>
        <w:rPr>
          <w:b/>
          <w:sz w:val="20"/>
          <w:szCs w:val="20"/>
        </w:rPr>
      </w:pPr>
    </w:p>
    <w:tbl>
      <w:tblPr>
        <w:tblStyle w:val="a7"/>
        <w:tblW w:w="15276" w:type="dxa"/>
        <w:tblInd w:w="-176" w:type="dxa"/>
        <w:tblLook w:val="04A0" w:firstRow="1" w:lastRow="0" w:firstColumn="1" w:lastColumn="0" w:noHBand="0" w:noVBand="1"/>
      </w:tblPr>
      <w:tblGrid>
        <w:gridCol w:w="583"/>
        <w:gridCol w:w="4663"/>
        <w:gridCol w:w="1842"/>
        <w:gridCol w:w="1985"/>
        <w:gridCol w:w="1984"/>
        <w:gridCol w:w="4219"/>
      </w:tblGrid>
      <w:tr w:rsidR="004D1B75" w:rsidTr="00B11CD9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П\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финансового обеспечения (тыс.  рублей)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Ответственные</w:t>
            </w:r>
            <w:proofErr w:type="gramEnd"/>
            <w:r>
              <w:rPr>
                <w:b/>
                <w:sz w:val="20"/>
                <w:szCs w:val="20"/>
              </w:rPr>
              <w:t xml:space="preserve"> за выполнение (по согласованию)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</w:t>
            </w:r>
          </w:p>
        </w:tc>
      </w:tr>
      <w:tr w:rsidR="004D1B75" w:rsidTr="00B11CD9">
        <w:trPr>
          <w:trHeight w:val="233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«Техническое обеспечение органов местного самоуправления - приобретение оргтехники»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2021-2023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D85F4F" w:rsidP="00AF59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360,3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МР</w:t>
            </w:r>
          </w:p>
        </w:tc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Обновление компьютерной и офисной техники</w:t>
            </w:r>
          </w:p>
        </w:tc>
      </w:tr>
      <w:tr w:rsidR="004D1B75" w:rsidTr="00B11CD9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D85F4F" w:rsidP="00AF5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</w:tr>
      <w:tr w:rsidR="004D1B75" w:rsidTr="00B11CD9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1E3EB8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</w:tr>
      <w:tr w:rsidR="004D1B75" w:rsidTr="00B11CD9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</w:tr>
      <w:tr w:rsidR="004D1B75" w:rsidTr="00B11CD9">
        <w:trPr>
          <w:trHeight w:val="373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«Сопровождение, модернизация и актуализация сайта Воскресенского муниципального района»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2021-2023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Инженер, системный администратор</w:t>
            </w:r>
          </w:p>
        </w:tc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информационной открытости администрации района</w:t>
            </w:r>
          </w:p>
        </w:tc>
      </w:tr>
      <w:tr w:rsidR="004D1B75" w:rsidTr="00B11CD9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</w:tr>
      <w:tr w:rsidR="004D1B75" w:rsidTr="00B11CD9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1E3EB8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</w:tr>
      <w:tr w:rsidR="004D1B75" w:rsidTr="00B11CD9">
        <w:trPr>
          <w:trHeight w:val="3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</w:tr>
      <w:tr w:rsidR="004D1B75" w:rsidTr="00B11CD9">
        <w:trPr>
          <w:trHeight w:val="356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«Приобретение специализированного программного обеспечения, включая муниципальный компонент»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2021-2023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D85F4F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1127,8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Инженер, системный администратор</w:t>
            </w:r>
          </w:p>
        </w:tc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информационной открытости администрации района, качества предоставления муниципальных услуг.</w:t>
            </w:r>
          </w:p>
        </w:tc>
      </w:tr>
      <w:tr w:rsidR="004D1B75" w:rsidTr="00B11CD9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D85F4F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327,8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</w:tr>
      <w:tr w:rsidR="004D1B75" w:rsidTr="00B11CD9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1E3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E3EB8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</w:tr>
      <w:tr w:rsidR="004D1B75" w:rsidTr="00B11CD9">
        <w:trPr>
          <w:trHeight w:val="2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</w:tr>
      <w:tr w:rsidR="004D1B75" w:rsidTr="00B11CD9">
        <w:trPr>
          <w:trHeight w:val="320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«Организация и проведение переподготовки и повышения квалификации руководителей и специалистов органов местного самоуправления района»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2021-2023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D85F4F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организационной работе</w:t>
            </w:r>
          </w:p>
        </w:tc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муниципального управления и выполнение требования законодательства в части периодичности повышения квалификации</w:t>
            </w:r>
          </w:p>
        </w:tc>
      </w:tr>
      <w:tr w:rsidR="004D1B75" w:rsidTr="00B11CD9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D85F4F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</w:tr>
      <w:tr w:rsidR="004D1B75" w:rsidTr="00B11CD9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1E3EB8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</w:tr>
      <w:tr w:rsidR="004D1B75" w:rsidTr="00B11CD9">
        <w:trPr>
          <w:trHeight w:val="4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</w:tr>
      <w:tr w:rsidR="004D1B75" w:rsidTr="00B11CD9">
        <w:trPr>
          <w:trHeight w:val="267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«Оказание муниципальной поддержки Ассоциации "Совет муниципальных образований Саратовской области", уплата членских взносов»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2021-2023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D85F4F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162,7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«Централизованная бухгалтерия администрации МР»</w:t>
            </w:r>
          </w:p>
        </w:tc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от Ассоциации «Совет МО» практической помощи в исполнении полномочий ОМС</w:t>
            </w:r>
          </w:p>
        </w:tc>
      </w:tr>
      <w:tr w:rsidR="004D1B75" w:rsidTr="00B11CD9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D85F4F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</w:tr>
      <w:tr w:rsidR="004D1B75" w:rsidTr="00B11CD9">
        <w:trPr>
          <w:trHeight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1E3EB8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</w:tr>
      <w:tr w:rsidR="004D1B75" w:rsidTr="00B11CD9">
        <w:trPr>
          <w:trHeight w:val="4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</w:tr>
      <w:tr w:rsidR="004D1B75" w:rsidTr="00B11CD9">
        <w:trPr>
          <w:trHeight w:val="302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«Приобретение средств защиты информации, аттестация объекта информации по требованиям безопасности»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2021-2023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D85F4F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158,2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Инженер, </w:t>
            </w:r>
            <w:r>
              <w:rPr>
                <w:sz w:val="20"/>
                <w:szCs w:val="20"/>
              </w:rPr>
              <w:lastRenderedPageBreak/>
              <w:t>системный администратор</w:t>
            </w:r>
          </w:p>
        </w:tc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Антивирусная защищенность</w:t>
            </w:r>
          </w:p>
        </w:tc>
      </w:tr>
      <w:tr w:rsidR="004D1B75" w:rsidTr="00B11CD9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D85F4F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</w:tr>
      <w:tr w:rsidR="004D1B75" w:rsidTr="00B11CD9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1E3EB8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</w:tr>
      <w:tr w:rsidR="004D1B75" w:rsidTr="00B11CD9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</w:tr>
      <w:tr w:rsidR="004D1B75" w:rsidTr="00B11CD9">
        <w:trPr>
          <w:trHeight w:val="409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sz w:val="20"/>
                <w:szCs w:val="20"/>
                <w:shd w:val="clear" w:color="auto" w:fill="F5F5F5"/>
              </w:rPr>
            </w:pPr>
            <w:r>
              <w:rPr>
                <w:sz w:val="20"/>
                <w:szCs w:val="20"/>
                <w:shd w:val="clear" w:color="auto" w:fill="F5F5F5"/>
              </w:rPr>
              <w:t>Основное мероприятие</w:t>
            </w:r>
          </w:p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5F5F5"/>
              </w:rPr>
              <w:t>«Приобретение электронных подписей для сотрудников администрации МР»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2021-2023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Инженер, системный администратор</w:t>
            </w:r>
          </w:p>
        </w:tc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Повышения качества предоставления муниципальных услуг</w:t>
            </w:r>
          </w:p>
        </w:tc>
      </w:tr>
      <w:tr w:rsidR="004D1B75" w:rsidTr="00B11CD9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</w:tr>
      <w:tr w:rsidR="004D1B75" w:rsidTr="00B11CD9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1E3EB8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D1B75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</w:tr>
      <w:tr w:rsidR="004D1B75" w:rsidTr="00B11CD9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</w:tr>
      <w:tr w:rsidR="004D1B75" w:rsidTr="00B11CD9">
        <w:trPr>
          <w:trHeight w:val="337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sz w:val="20"/>
                <w:szCs w:val="20"/>
                <w:shd w:val="clear" w:color="auto" w:fill="F5F5F5"/>
              </w:rPr>
            </w:pPr>
            <w:r>
              <w:rPr>
                <w:sz w:val="20"/>
                <w:szCs w:val="20"/>
                <w:shd w:val="clear" w:color="auto" w:fill="F5F5F5"/>
              </w:rPr>
              <w:t>Основное мероприятие</w:t>
            </w:r>
          </w:p>
          <w:p w:rsidR="004D1B75" w:rsidRDefault="004D1B75" w:rsidP="00B11CD9">
            <w:pPr>
              <w:jc w:val="center"/>
              <w:rPr>
                <w:sz w:val="20"/>
                <w:szCs w:val="20"/>
                <w:shd w:val="clear" w:color="auto" w:fill="F5F5F5"/>
              </w:rPr>
            </w:pPr>
            <w:r>
              <w:rPr>
                <w:sz w:val="20"/>
                <w:szCs w:val="20"/>
                <w:shd w:val="clear" w:color="auto" w:fill="F5F5F5"/>
              </w:rPr>
              <w:t xml:space="preserve">«Создание защищенного рабочего места и подключение его </w:t>
            </w:r>
            <w:proofErr w:type="spellStart"/>
            <w:r>
              <w:rPr>
                <w:sz w:val="20"/>
                <w:szCs w:val="20"/>
                <w:shd w:val="clear" w:color="auto" w:fill="F5F5F5"/>
              </w:rPr>
              <w:t>рСМЭВ</w:t>
            </w:r>
            <w:proofErr w:type="spellEnd"/>
            <w:r>
              <w:rPr>
                <w:sz w:val="20"/>
                <w:szCs w:val="20"/>
                <w:shd w:val="clear" w:color="auto" w:fill="F5F5F5"/>
              </w:rPr>
              <w:t xml:space="preserve"> с использованием СЗИ, право на использование </w:t>
            </w:r>
            <w:r>
              <w:rPr>
                <w:sz w:val="20"/>
                <w:szCs w:val="20"/>
                <w:shd w:val="clear" w:color="auto" w:fill="F5F5F5"/>
                <w:lang w:val="en-US"/>
              </w:rPr>
              <w:t>Security</w:t>
            </w:r>
            <w:r w:rsidRPr="00B15153">
              <w:rPr>
                <w:sz w:val="20"/>
                <w:szCs w:val="20"/>
                <w:shd w:val="clear" w:color="auto" w:fill="F5F5F5"/>
              </w:rPr>
              <w:t xml:space="preserve"> </w:t>
            </w:r>
            <w:r>
              <w:rPr>
                <w:sz w:val="20"/>
                <w:szCs w:val="20"/>
                <w:shd w:val="clear" w:color="auto" w:fill="F5F5F5"/>
                <w:lang w:val="en-US"/>
              </w:rPr>
              <w:t>Studio</w:t>
            </w:r>
            <w:r w:rsidRPr="00B15153">
              <w:rPr>
                <w:sz w:val="20"/>
                <w:szCs w:val="20"/>
                <w:shd w:val="clear" w:color="auto" w:fill="F5F5F5"/>
              </w:rPr>
              <w:t xml:space="preserve"> </w:t>
            </w:r>
            <w:r>
              <w:rPr>
                <w:sz w:val="20"/>
                <w:szCs w:val="20"/>
                <w:shd w:val="clear" w:color="auto" w:fill="F5F5F5"/>
                <w:lang w:val="en-US"/>
              </w:rPr>
              <w:t>Endpoint</w:t>
            </w:r>
            <w:r w:rsidRPr="00B15153">
              <w:rPr>
                <w:sz w:val="20"/>
                <w:szCs w:val="20"/>
                <w:shd w:val="clear" w:color="auto" w:fill="F5F5F5"/>
              </w:rPr>
              <w:t xml:space="preserve"> </w:t>
            </w:r>
            <w:r>
              <w:rPr>
                <w:sz w:val="20"/>
                <w:szCs w:val="20"/>
                <w:shd w:val="clear" w:color="auto" w:fill="F5F5F5"/>
                <w:lang w:val="en-US"/>
              </w:rPr>
              <w:t>Protection</w:t>
            </w:r>
            <w:r>
              <w:rPr>
                <w:sz w:val="20"/>
                <w:szCs w:val="20"/>
                <w:shd w:val="clear" w:color="auto" w:fill="F5F5F5"/>
              </w:rPr>
              <w:t xml:space="preserve"> (</w:t>
            </w:r>
            <w:r>
              <w:rPr>
                <w:sz w:val="20"/>
                <w:szCs w:val="20"/>
                <w:shd w:val="clear" w:color="auto" w:fill="F5F5F5"/>
                <w:lang w:val="en-US"/>
              </w:rPr>
              <w:t>SSEP</w:t>
            </w:r>
            <w:r>
              <w:rPr>
                <w:sz w:val="20"/>
                <w:szCs w:val="20"/>
                <w:shd w:val="clear" w:color="auto" w:fill="F5F5F5"/>
              </w:rPr>
              <w:t>):</w:t>
            </w:r>
            <w:r>
              <w:rPr>
                <w:sz w:val="20"/>
                <w:szCs w:val="20"/>
                <w:shd w:val="clear" w:color="auto" w:fill="F5F5F5"/>
                <w:lang w:val="en-US"/>
              </w:rPr>
              <w:t>Antivirus</w:t>
            </w:r>
            <w:r>
              <w:rPr>
                <w:sz w:val="20"/>
                <w:szCs w:val="20"/>
                <w:shd w:val="clear" w:color="auto" w:fill="F5F5F5"/>
              </w:rPr>
              <w:t xml:space="preserve">, </w:t>
            </w:r>
            <w:r>
              <w:rPr>
                <w:sz w:val="20"/>
                <w:szCs w:val="20"/>
                <w:shd w:val="clear" w:color="auto" w:fill="F5F5F5"/>
                <w:lang w:val="en-US"/>
              </w:rPr>
              <w:t>Personal</w:t>
            </w:r>
            <w:r w:rsidRPr="00B15153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5F5F5"/>
                <w:lang w:val="en-US"/>
              </w:rPr>
              <w:t>Firewal</w:t>
            </w:r>
            <w:proofErr w:type="spellEnd"/>
            <w:r>
              <w:rPr>
                <w:sz w:val="20"/>
                <w:szCs w:val="20"/>
                <w:shd w:val="clear" w:color="auto" w:fill="F5F5F5"/>
              </w:rPr>
              <w:t>,</w:t>
            </w:r>
            <w:r>
              <w:rPr>
                <w:sz w:val="20"/>
                <w:szCs w:val="20"/>
                <w:shd w:val="clear" w:color="auto" w:fill="F5F5F5"/>
                <w:lang w:val="en-US"/>
              </w:rPr>
              <w:t>HIPS</w:t>
            </w:r>
            <w:r>
              <w:rPr>
                <w:sz w:val="20"/>
                <w:szCs w:val="20"/>
                <w:shd w:val="clear" w:color="auto" w:fill="F5F5F5"/>
              </w:rPr>
              <w:t>,</w:t>
            </w:r>
            <w:proofErr w:type="spellStart"/>
            <w:r>
              <w:rPr>
                <w:sz w:val="20"/>
                <w:szCs w:val="20"/>
                <w:shd w:val="clear" w:color="auto" w:fill="F5F5F5"/>
                <w:lang w:val="en-US"/>
              </w:rPr>
              <w:t>Subseription</w:t>
            </w:r>
            <w:proofErr w:type="spellEnd"/>
            <w:r>
              <w:rPr>
                <w:sz w:val="20"/>
                <w:szCs w:val="20"/>
                <w:shd w:val="clear" w:color="auto" w:fill="F5F5F5"/>
              </w:rPr>
              <w:t>(1-50)»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2021-2023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D85F4F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203,9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Инженер, системный администратор</w:t>
            </w:r>
          </w:p>
        </w:tc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Повышения качества предоставления муниципальных услуг, работа по межведомственному взаимодействию</w:t>
            </w:r>
          </w:p>
        </w:tc>
      </w:tr>
      <w:tr w:rsidR="004D1B75" w:rsidTr="00B11CD9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  <w:shd w:val="clear" w:color="auto" w:fill="F5F5F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5" w:rsidRPr="00C3168D" w:rsidRDefault="00D85F4F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</w:tr>
      <w:tr w:rsidR="004D1B75" w:rsidTr="00B11CD9">
        <w:trPr>
          <w:trHeight w:val="3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  <w:shd w:val="clear" w:color="auto" w:fill="F5F5F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Pr="00C3168D" w:rsidRDefault="001E3EB8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</w:tr>
      <w:tr w:rsidR="004D1B75" w:rsidTr="00B11CD9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  <w:shd w:val="clear" w:color="auto" w:fill="F5F5F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5" w:rsidRPr="00C3168D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C3168D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</w:tr>
      <w:tr w:rsidR="004D1B75" w:rsidTr="00B11CD9">
        <w:trPr>
          <w:trHeight w:val="320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sz w:val="20"/>
                <w:szCs w:val="20"/>
                <w:shd w:val="clear" w:color="auto" w:fill="F5F5F5"/>
              </w:rPr>
            </w:pPr>
            <w:r>
              <w:rPr>
                <w:sz w:val="20"/>
                <w:szCs w:val="20"/>
                <w:shd w:val="clear" w:color="auto" w:fill="F5F5F5"/>
              </w:rPr>
              <w:t>Основное мероприятие</w:t>
            </w:r>
          </w:p>
          <w:p w:rsidR="004D1B75" w:rsidRDefault="004D1B75" w:rsidP="00B11CD9">
            <w:pPr>
              <w:jc w:val="center"/>
              <w:rPr>
                <w:sz w:val="20"/>
                <w:szCs w:val="20"/>
                <w:shd w:val="clear" w:color="auto" w:fill="F5F5F5"/>
              </w:rPr>
            </w:pPr>
            <w:r>
              <w:rPr>
                <w:sz w:val="20"/>
                <w:szCs w:val="20"/>
                <w:shd w:val="clear" w:color="auto" w:fill="F5F5F5"/>
              </w:rPr>
              <w:t xml:space="preserve">«Праздничное оформление </w:t>
            </w:r>
          </w:p>
          <w:p w:rsidR="004D1B75" w:rsidRDefault="004D1B75" w:rsidP="00B11CD9">
            <w:pPr>
              <w:jc w:val="center"/>
              <w:rPr>
                <w:sz w:val="20"/>
                <w:szCs w:val="20"/>
                <w:shd w:val="clear" w:color="auto" w:fill="F5F5F5"/>
              </w:rPr>
            </w:pPr>
            <w:proofErr w:type="gramStart"/>
            <w:r>
              <w:rPr>
                <w:sz w:val="20"/>
                <w:szCs w:val="20"/>
                <w:shd w:val="clear" w:color="auto" w:fill="F5F5F5"/>
              </w:rPr>
              <w:t>населенных пунктов (приобретение баннеров, растяжек</w:t>
            </w:r>
            <w:r w:rsidR="008D4B21">
              <w:rPr>
                <w:sz w:val="20"/>
                <w:szCs w:val="20"/>
                <w:shd w:val="clear" w:color="auto" w:fill="F5F5F5"/>
              </w:rPr>
              <w:t>,</w:t>
            </w:r>
            <w:r>
              <w:rPr>
                <w:sz w:val="20"/>
                <w:szCs w:val="20"/>
                <w:shd w:val="clear" w:color="auto" w:fill="F5F5F5"/>
              </w:rPr>
              <w:t xml:space="preserve"> плакатов,</w:t>
            </w:r>
            <w:r w:rsidR="00C95EB0">
              <w:rPr>
                <w:sz w:val="20"/>
                <w:szCs w:val="20"/>
                <w:shd w:val="clear" w:color="auto" w:fill="F5F5F5"/>
              </w:rPr>
              <w:t xml:space="preserve"> сувенирной продукции,</w:t>
            </w:r>
            <w:bookmarkStart w:id="0" w:name="_GoBack"/>
            <w:bookmarkEnd w:id="0"/>
            <w:r>
              <w:rPr>
                <w:sz w:val="20"/>
                <w:szCs w:val="20"/>
                <w:shd w:val="clear" w:color="auto" w:fill="F5F5F5"/>
              </w:rPr>
              <w:t xml:space="preserve"> праздничной иллюминации), приобретение наглядной агитации, информационных стендов, приобретение и оформление «Доски почета»»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2021-2023</w:t>
            </w:r>
          </w:p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D85F4F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259,8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Сектор по общественным отношениям, молодежной политике, ФК,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и туризму</w:t>
            </w:r>
          </w:p>
        </w:tc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жизни населения</w:t>
            </w:r>
          </w:p>
        </w:tc>
      </w:tr>
      <w:tr w:rsidR="004D1B75" w:rsidTr="00B11CD9">
        <w:trPr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  <w:shd w:val="clear" w:color="auto" w:fill="F5F5F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D85F4F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</w:tr>
      <w:tr w:rsidR="004D1B75" w:rsidTr="00B11CD9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  <w:shd w:val="clear" w:color="auto" w:fill="F5F5F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1E3EB8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</w:tr>
      <w:tr w:rsidR="004D1B75" w:rsidTr="00B11CD9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  <w:shd w:val="clear" w:color="auto" w:fill="F5F5F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75" w:rsidRDefault="004D1B75" w:rsidP="00B11CD9">
            <w:pPr>
              <w:rPr>
                <w:sz w:val="20"/>
                <w:szCs w:val="20"/>
              </w:rPr>
            </w:pPr>
          </w:p>
        </w:tc>
      </w:tr>
      <w:tr w:rsidR="004D1B75" w:rsidTr="00B11CD9">
        <w:trPr>
          <w:trHeight w:val="292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B75" w:rsidRDefault="004D1B75" w:rsidP="00B11CD9">
            <w:pPr>
              <w:jc w:val="center"/>
              <w:rPr>
                <w:sz w:val="20"/>
                <w:szCs w:val="20"/>
                <w:shd w:val="clear" w:color="auto" w:fill="F5F5F5"/>
              </w:rPr>
            </w:pPr>
            <w:r>
              <w:rPr>
                <w:sz w:val="20"/>
                <w:szCs w:val="20"/>
                <w:shd w:val="clear" w:color="auto" w:fill="F5F5F5"/>
              </w:rPr>
              <w:t>Проведение праздничных, культурно-досуговых, спортивных и траурных мероприятий, ориентированных на граждан старшего поколения»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2021-2023</w:t>
            </w:r>
          </w:p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B75" w:rsidRDefault="00D85F4F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B75" w:rsidRDefault="004D1B75" w:rsidP="00B11C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повышения качества жизни граждан на основе обеспечения культурно-досуговых и иных услуг, содействия активному участию пожилых граждан в жизни общества.</w:t>
            </w:r>
          </w:p>
        </w:tc>
      </w:tr>
      <w:tr w:rsidR="004D1B75" w:rsidTr="00B11CD9">
        <w:trPr>
          <w:trHeight w:val="292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75" w:rsidRDefault="004D1B75" w:rsidP="00B11CD9">
            <w:pPr>
              <w:jc w:val="center"/>
              <w:rPr>
                <w:sz w:val="20"/>
                <w:szCs w:val="20"/>
                <w:shd w:val="clear" w:color="auto" w:fill="F5F5F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5" w:rsidRPr="004D3A17" w:rsidRDefault="00D85F4F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75" w:rsidRDefault="004D1B75" w:rsidP="00B11CD9">
            <w:pPr>
              <w:jc w:val="both"/>
              <w:rPr>
                <w:sz w:val="20"/>
                <w:szCs w:val="20"/>
              </w:rPr>
            </w:pPr>
          </w:p>
        </w:tc>
      </w:tr>
      <w:tr w:rsidR="004D1B75" w:rsidTr="00B11CD9">
        <w:trPr>
          <w:trHeight w:val="217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75" w:rsidRDefault="004D1B75" w:rsidP="00B11CD9">
            <w:pPr>
              <w:jc w:val="center"/>
              <w:rPr>
                <w:sz w:val="20"/>
                <w:szCs w:val="20"/>
                <w:shd w:val="clear" w:color="auto" w:fill="F5F5F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5" w:rsidRPr="004D3A17" w:rsidRDefault="001E3EB8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75" w:rsidRDefault="004D1B75" w:rsidP="00B11CD9">
            <w:pPr>
              <w:jc w:val="both"/>
              <w:rPr>
                <w:sz w:val="20"/>
                <w:szCs w:val="20"/>
              </w:rPr>
            </w:pPr>
          </w:p>
        </w:tc>
      </w:tr>
      <w:tr w:rsidR="004D1B75" w:rsidTr="00B11CD9">
        <w:trPr>
          <w:trHeight w:val="309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75" w:rsidRDefault="004D1B75" w:rsidP="00B11CD9">
            <w:pPr>
              <w:jc w:val="center"/>
              <w:rPr>
                <w:sz w:val="20"/>
                <w:szCs w:val="20"/>
                <w:shd w:val="clear" w:color="auto" w:fill="F5F5F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D1B75" w:rsidRPr="004D3A17" w:rsidRDefault="004D1B75" w:rsidP="00B11CD9">
            <w:pPr>
              <w:jc w:val="center"/>
              <w:rPr>
                <w:sz w:val="20"/>
                <w:szCs w:val="20"/>
              </w:rPr>
            </w:pPr>
            <w:r w:rsidRPr="004D3A1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Pr="004D3A17">
              <w:rPr>
                <w:sz w:val="20"/>
                <w:szCs w:val="20"/>
              </w:rPr>
              <w:t>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75" w:rsidRDefault="004D1B75" w:rsidP="00B11CD9">
            <w:pPr>
              <w:jc w:val="both"/>
              <w:rPr>
                <w:sz w:val="20"/>
                <w:szCs w:val="20"/>
              </w:rPr>
            </w:pPr>
          </w:p>
        </w:tc>
      </w:tr>
      <w:tr w:rsidR="004D1B75" w:rsidTr="00B11CD9">
        <w:trPr>
          <w:trHeight w:val="44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5" w:rsidRDefault="004D1B75" w:rsidP="00B11CD9">
            <w:pPr>
              <w:jc w:val="both"/>
              <w:rPr>
                <w:sz w:val="20"/>
                <w:szCs w:val="20"/>
                <w:shd w:val="clear" w:color="auto" w:fill="F5F5F5"/>
              </w:rPr>
            </w:pPr>
            <w:r>
              <w:rPr>
                <w:sz w:val="20"/>
                <w:szCs w:val="20"/>
                <w:shd w:val="clear" w:color="auto" w:fill="F5F5F5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1B75" w:rsidTr="00B11CD9">
        <w:trPr>
          <w:trHeight w:val="44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5" w:rsidRDefault="004D1B75" w:rsidP="00B11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5" w:rsidRDefault="004D1B75" w:rsidP="00B11CD9">
            <w:pPr>
              <w:jc w:val="center"/>
              <w:rPr>
                <w:sz w:val="20"/>
                <w:szCs w:val="20"/>
                <w:shd w:val="clear" w:color="auto" w:fill="F5F5F5"/>
              </w:rPr>
            </w:pPr>
          </w:p>
          <w:p w:rsidR="004D1B75" w:rsidRDefault="004D1B75" w:rsidP="00B11CD9">
            <w:pPr>
              <w:jc w:val="center"/>
              <w:rPr>
                <w:b/>
                <w:sz w:val="20"/>
                <w:szCs w:val="20"/>
                <w:shd w:val="clear" w:color="auto" w:fill="F5F5F5"/>
              </w:rPr>
            </w:pPr>
            <w:r>
              <w:rPr>
                <w:b/>
                <w:sz w:val="20"/>
                <w:szCs w:val="20"/>
                <w:shd w:val="clear" w:color="auto" w:fill="F5F5F5"/>
              </w:rPr>
              <w:t>Итого по мероприятиям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2021-2023</w:t>
            </w:r>
          </w:p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</w:p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  <w:p w:rsidR="004D1B75" w:rsidRDefault="004D1B75" w:rsidP="00B11CD9">
            <w:pPr>
              <w:rPr>
                <w:b/>
                <w:sz w:val="20"/>
                <w:szCs w:val="20"/>
              </w:rPr>
            </w:pPr>
          </w:p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  <w:p w:rsidR="004D1B75" w:rsidRDefault="004D1B75" w:rsidP="00B11CD9">
            <w:pPr>
              <w:rPr>
                <w:b/>
                <w:sz w:val="20"/>
                <w:szCs w:val="20"/>
              </w:rPr>
            </w:pPr>
          </w:p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75" w:rsidRDefault="001E3EB8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2600,3</w:t>
            </w:r>
          </w:p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</w:p>
          <w:p w:rsidR="004D1B75" w:rsidRDefault="00D85F4F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1030,3</w:t>
            </w:r>
          </w:p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</w:p>
          <w:p w:rsidR="004D1B75" w:rsidRDefault="001E3EB8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805,0</w:t>
            </w:r>
          </w:p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</w:p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5" w:rsidRDefault="004D1B75" w:rsidP="00B11CD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94E2E" w:rsidRPr="00571288" w:rsidRDefault="00F94E2E" w:rsidP="009B4AF2">
      <w:pPr>
        <w:pStyle w:val="2"/>
        <w:shd w:val="clear" w:color="auto" w:fill="auto"/>
        <w:tabs>
          <w:tab w:val="left" w:pos="837"/>
        </w:tabs>
        <w:spacing w:line="240" w:lineRule="auto"/>
        <w:ind w:right="40"/>
      </w:pPr>
    </w:p>
    <w:sectPr w:rsidR="00F94E2E" w:rsidRPr="00571288" w:rsidSect="001E3EB8">
      <w:pgSz w:w="16838" w:h="11906" w:orient="landscape"/>
      <w:pgMar w:top="426" w:right="28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867" w:rsidRDefault="00085867" w:rsidP="006B2D56">
      <w:r>
        <w:separator/>
      </w:r>
    </w:p>
  </w:endnote>
  <w:endnote w:type="continuationSeparator" w:id="0">
    <w:p w:rsidR="00085867" w:rsidRDefault="00085867" w:rsidP="006B2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1798534"/>
      <w:docPartObj>
        <w:docPartGallery w:val="Page Numbers (Bottom of Page)"/>
        <w:docPartUnique/>
      </w:docPartObj>
    </w:sdtPr>
    <w:sdtEndPr/>
    <w:sdtContent>
      <w:p w:rsidR="006B2D56" w:rsidRDefault="006B2D5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EB0">
          <w:rPr>
            <w:noProof/>
          </w:rPr>
          <w:t>4</w:t>
        </w:r>
        <w:r>
          <w:fldChar w:fldCharType="end"/>
        </w:r>
      </w:p>
    </w:sdtContent>
  </w:sdt>
  <w:p w:rsidR="006B2D56" w:rsidRDefault="006B2D5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867" w:rsidRDefault="00085867" w:rsidP="006B2D56">
      <w:r>
        <w:separator/>
      </w:r>
    </w:p>
  </w:footnote>
  <w:footnote w:type="continuationSeparator" w:id="0">
    <w:p w:rsidR="00085867" w:rsidRDefault="00085867" w:rsidP="006B2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0BCE"/>
    <w:multiLevelType w:val="multilevel"/>
    <w:tmpl w:val="887457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1">
    <w:nsid w:val="562E5959"/>
    <w:multiLevelType w:val="multilevel"/>
    <w:tmpl w:val="FFFC1304"/>
    <w:lvl w:ilvl="0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3F0"/>
    <w:rsid w:val="00085867"/>
    <w:rsid w:val="00163780"/>
    <w:rsid w:val="001E3EB8"/>
    <w:rsid w:val="001F4928"/>
    <w:rsid w:val="001F60F5"/>
    <w:rsid w:val="00205250"/>
    <w:rsid w:val="00302166"/>
    <w:rsid w:val="00316165"/>
    <w:rsid w:val="0032173C"/>
    <w:rsid w:val="003E739C"/>
    <w:rsid w:val="00447476"/>
    <w:rsid w:val="004D1B75"/>
    <w:rsid w:val="004D539B"/>
    <w:rsid w:val="004E518B"/>
    <w:rsid w:val="00513E90"/>
    <w:rsid w:val="00522AD3"/>
    <w:rsid w:val="005277FD"/>
    <w:rsid w:val="00566C35"/>
    <w:rsid w:val="00571288"/>
    <w:rsid w:val="005B6463"/>
    <w:rsid w:val="005F5562"/>
    <w:rsid w:val="00683E8A"/>
    <w:rsid w:val="00684E15"/>
    <w:rsid w:val="006B2D56"/>
    <w:rsid w:val="0072726D"/>
    <w:rsid w:val="007B134D"/>
    <w:rsid w:val="00877B1F"/>
    <w:rsid w:val="008D4B21"/>
    <w:rsid w:val="008F3A82"/>
    <w:rsid w:val="00955A62"/>
    <w:rsid w:val="009574E0"/>
    <w:rsid w:val="009B4AF2"/>
    <w:rsid w:val="00A74B15"/>
    <w:rsid w:val="00A9347B"/>
    <w:rsid w:val="00AF5987"/>
    <w:rsid w:val="00B973A0"/>
    <w:rsid w:val="00C13A20"/>
    <w:rsid w:val="00C463F0"/>
    <w:rsid w:val="00C57199"/>
    <w:rsid w:val="00C60607"/>
    <w:rsid w:val="00C95EB0"/>
    <w:rsid w:val="00D81854"/>
    <w:rsid w:val="00D85F4F"/>
    <w:rsid w:val="00F07188"/>
    <w:rsid w:val="00F9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  <w:spacing w:after="40"/>
      <w:ind w:firstLine="709"/>
      <w:jc w:val="both"/>
    </w:pPr>
    <w:rPr>
      <w:sz w:val="28"/>
      <w:szCs w:val="20"/>
    </w:rPr>
  </w:style>
  <w:style w:type="paragraph" w:styleId="a4">
    <w:name w:val="caption"/>
    <w:basedOn w:val="a"/>
    <w:next w:val="a"/>
    <w:qFormat/>
    <w:rPr>
      <w:sz w:val="28"/>
    </w:rPr>
  </w:style>
  <w:style w:type="paragraph" w:styleId="a5">
    <w:name w:val="Balloon Text"/>
    <w:basedOn w:val="a"/>
    <w:semiHidden/>
    <w:rsid w:val="00447476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2"/>
    <w:rsid w:val="00566C35"/>
    <w:rPr>
      <w:rFonts w:ascii="Courier New" w:eastAsia="Courier New" w:hAnsi="Courier New" w:cs="Courier New"/>
      <w:color w:val="000000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6"/>
    <w:rsid w:val="00566C35"/>
    <w:pPr>
      <w:widowControl w:val="0"/>
      <w:shd w:val="clear" w:color="auto" w:fill="FFFFFF"/>
      <w:spacing w:line="264" w:lineRule="exact"/>
      <w:jc w:val="both"/>
    </w:pPr>
    <w:rPr>
      <w:rFonts w:ascii="Courier New" w:eastAsia="Courier New" w:hAnsi="Courier New" w:cs="Courier New"/>
      <w:color w:val="000000"/>
      <w:sz w:val="23"/>
      <w:szCs w:val="23"/>
    </w:rPr>
  </w:style>
  <w:style w:type="table" w:styleId="a7">
    <w:name w:val="Table Grid"/>
    <w:basedOn w:val="a1"/>
    <w:uiPriority w:val="59"/>
    <w:rsid w:val="0056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6B2D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2D5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  <w:spacing w:after="40"/>
      <w:ind w:firstLine="709"/>
      <w:jc w:val="both"/>
    </w:pPr>
    <w:rPr>
      <w:sz w:val="28"/>
      <w:szCs w:val="20"/>
    </w:rPr>
  </w:style>
  <w:style w:type="paragraph" w:styleId="a4">
    <w:name w:val="caption"/>
    <w:basedOn w:val="a"/>
    <w:next w:val="a"/>
    <w:qFormat/>
    <w:rPr>
      <w:sz w:val="28"/>
    </w:rPr>
  </w:style>
  <w:style w:type="paragraph" w:styleId="a5">
    <w:name w:val="Balloon Text"/>
    <w:basedOn w:val="a"/>
    <w:semiHidden/>
    <w:rsid w:val="00447476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2"/>
    <w:rsid w:val="00566C35"/>
    <w:rPr>
      <w:rFonts w:ascii="Courier New" w:eastAsia="Courier New" w:hAnsi="Courier New" w:cs="Courier New"/>
      <w:color w:val="000000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6"/>
    <w:rsid w:val="00566C35"/>
    <w:pPr>
      <w:widowControl w:val="0"/>
      <w:shd w:val="clear" w:color="auto" w:fill="FFFFFF"/>
      <w:spacing w:line="264" w:lineRule="exact"/>
      <w:jc w:val="both"/>
    </w:pPr>
    <w:rPr>
      <w:rFonts w:ascii="Courier New" w:eastAsia="Courier New" w:hAnsi="Courier New" w:cs="Courier New"/>
      <w:color w:val="000000"/>
      <w:sz w:val="23"/>
      <w:szCs w:val="23"/>
    </w:rPr>
  </w:style>
  <w:style w:type="table" w:styleId="a7">
    <w:name w:val="Table Grid"/>
    <w:basedOn w:val="a1"/>
    <w:uiPriority w:val="59"/>
    <w:rsid w:val="0056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6B2D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2D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74;&#1085;&#1077;&#1089;&#1077;&#1085;&#1080;&#1077;%20&#1080;&#1079;&#1084;%20&#1074;%20&#1052;&#1055;%20&#1056;&#1072;&#1079;&#1074;&#1080;&#1090;&#1080;&#1077;%20&#1052;&#1057;&#105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78CC0-99E3-42FF-BDBB-0E71DE60B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внесение изм в МП Развитие МСУ.dotx</Template>
  <TotalTime>0</TotalTime>
  <Pages>4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Адм-ция Воскресенского р-на</Company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cp:lastPrinted>2023-01-23T10:48:00Z</cp:lastPrinted>
  <dcterms:created xsi:type="dcterms:W3CDTF">2023-01-27T08:07:00Z</dcterms:created>
  <dcterms:modified xsi:type="dcterms:W3CDTF">2023-01-27T08:07:00Z</dcterms:modified>
</cp:coreProperties>
</file>